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88C" w:rsidRDefault="00B0488C" w:rsidP="0092518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767470" cy="9563100"/>
            <wp:effectExtent l="19050" t="0" r="0" b="0"/>
            <wp:docPr id="1" name="Рисунок 1" descr="D:\рабочий столл\внутр. сист. оценки качества об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л\внутр. сист. оценки качества об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787" cy="956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lastRenderedPageBreak/>
        <w:t xml:space="preserve">1.4. Внутренняя система оценки качества образования (ВСОКО)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воспитанников, эффективности образовательной программы с учетом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>запросов основных пользователей результатов системы оценки качества образования</w:t>
      </w:r>
      <w:proofErr w:type="gramEnd"/>
      <w:r w:rsidRPr="00CC61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1.5. Основными пользователями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>результатов системы оценки качества образования</w:t>
      </w:r>
      <w:proofErr w:type="gramEnd"/>
      <w:r w:rsidRPr="00CC6141">
        <w:rPr>
          <w:rFonts w:ascii="Times New Roman" w:hAnsi="Times New Roman" w:cs="Times New Roman"/>
          <w:sz w:val="28"/>
          <w:szCs w:val="28"/>
        </w:rPr>
        <w:t xml:space="preserve"> ДОУ являются: воспитатели, воспитанники и их родители, педагогический совет детского сада, экспертные комиссии при проведении процедур аттестации работников дошкольного образовательного учреждения.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1.6. Настоящее Положение о внутреннем мониторинге оценки качества образования в ДОУ распространяется на деятельность всех работников детского сада, осуществляющих профессиональную деятельность в соответствии с трудовым договором, в том числе, на сотрудников, работающих по совместительству в дошкольном образовательном учреждении.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1.7. Дошкольное образовательное учреждение обеспечивает проведение необходимых оценочных процедур, разработку и внедрение модели системы оценки качества, обеспечивает оценку, учет и дальнейшее использование полученных результатов.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>1.8. В настоящем Положении используются следующие термины: Качество образования —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 Система оценки качества дошкольного образования — совокупность взаимосвязанных субъектов, объектов, показателей, критериев, способов, механизмов и процедур оценивания основных качественных характеристик дошкольного образования,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организаций. Качество условий — выполнение санитарно</w:t>
      </w:r>
      <w:r w:rsidR="00CC6141" w:rsidRPr="00CC6141">
        <w:rPr>
          <w:rFonts w:ascii="Times New Roman" w:hAnsi="Times New Roman" w:cs="Times New Roman"/>
          <w:sz w:val="28"/>
          <w:szCs w:val="28"/>
        </w:rPr>
        <w:t>-</w:t>
      </w:r>
      <w:r w:rsidRPr="00CC6141">
        <w:rPr>
          <w:rFonts w:ascii="Times New Roman" w:hAnsi="Times New Roman" w:cs="Times New Roman"/>
          <w:sz w:val="28"/>
          <w:szCs w:val="28"/>
        </w:rPr>
        <w:t xml:space="preserve">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 Качество образования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C6141">
        <w:rPr>
          <w:rFonts w:ascii="Times New Roman" w:hAnsi="Times New Roman" w:cs="Times New Roman"/>
          <w:sz w:val="28"/>
          <w:szCs w:val="28"/>
        </w:rPr>
        <w:t xml:space="preserve"> —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CC6141">
        <w:rPr>
          <w:rFonts w:ascii="Times New Roman" w:hAnsi="Times New Roman" w:cs="Times New Roman"/>
          <w:sz w:val="28"/>
          <w:szCs w:val="28"/>
        </w:rPr>
        <w:t xml:space="preserve">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различных групп потребителей: детей, родителей, педагогов ДОУ, учителей </w:t>
      </w:r>
      <w:r w:rsidRPr="00CC6141">
        <w:rPr>
          <w:rFonts w:ascii="Times New Roman" w:hAnsi="Times New Roman" w:cs="Times New Roman"/>
          <w:sz w:val="28"/>
          <w:szCs w:val="28"/>
        </w:rPr>
        <w:lastRenderedPageBreak/>
        <w:t xml:space="preserve">начальной школы (учитывая муниципальную стратегию, гражданский заказ.)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C6141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деятельностью в рамках реализации Программы в ДОУ осуществляется не за образовательными результатами детей, а за условиями ее реализации, которые и способствуют достижению детьми определенных образовательных результатов. Используемые в детском саду критерии оценки эффективности деятельности отдельных работников должны быть построены на показателях, характеризующих создаваемые ими условия, при реализации образовательной программы (комментарии к ФГОС дошкольного образования, письмо </w:t>
      </w:r>
      <w:proofErr w:type="spellStart"/>
      <w:r w:rsidRPr="00CC6141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CC6141">
        <w:rPr>
          <w:rFonts w:ascii="Times New Roman" w:hAnsi="Times New Roman" w:cs="Times New Roman"/>
          <w:sz w:val="28"/>
          <w:szCs w:val="28"/>
        </w:rPr>
        <w:t xml:space="preserve"> РФ от 28 февраля 2014 г. № 08-249). Оценивание качества — оценивание соответствия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>образовательной деятельности, реализуемой ДОУ</w:t>
      </w:r>
      <w:r w:rsidR="00CC6141" w:rsidRPr="00CC6141">
        <w:rPr>
          <w:rFonts w:ascii="Times New Roman" w:hAnsi="Times New Roman" w:cs="Times New Roman"/>
          <w:sz w:val="28"/>
          <w:szCs w:val="28"/>
        </w:rPr>
        <w:t xml:space="preserve"> </w:t>
      </w:r>
      <w:r w:rsidRPr="00CC6141">
        <w:rPr>
          <w:rFonts w:ascii="Times New Roman" w:hAnsi="Times New Roman" w:cs="Times New Roman"/>
          <w:sz w:val="28"/>
          <w:szCs w:val="28"/>
        </w:rPr>
        <w:t>заданным требованиям Стандарта и Программы в дошкольном образовании направлено</w:t>
      </w:r>
      <w:proofErr w:type="gramEnd"/>
      <w:r w:rsidRPr="00CC6141">
        <w:rPr>
          <w:rFonts w:ascii="Times New Roman" w:hAnsi="Times New Roman" w:cs="Times New Roman"/>
          <w:sz w:val="28"/>
          <w:szCs w:val="28"/>
        </w:rPr>
        <w:t>, в первую очередь, на оценивание созданных организацией условий в процессе образовательной деятельности (Примерная основная образовательная программа, 2015 год). Критерий — признак, на основании которого производится оценка, классификация оцениваемого объекта. Мониторинг в системе образования — комплексное аналитическое отслеживание процессов, определяющих количественно</w:t>
      </w:r>
      <w:r w:rsidR="00CC6141" w:rsidRPr="00CC6141">
        <w:rPr>
          <w:rFonts w:ascii="Times New Roman" w:hAnsi="Times New Roman" w:cs="Times New Roman"/>
          <w:sz w:val="28"/>
          <w:szCs w:val="28"/>
        </w:rPr>
        <w:t xml:space="preserve"> </w:t>
      </w:r>
      <w:r w:rsidRPr="00CC6141">
        <w:rPr>
          <w:rFonts w:ascii="Times New Roman" w:hAnsi="Times New Roman" w:cs="Times New Roman"/>
          <w:sz w:val="28"/>
          <w:szCs w:val="28"/>
        </w:rPr>
        <w:t xml:space="preserve">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актах, системе государственно-общественных требований к качеству образования, а также личностным ожиданиям участников образовательного процесса. Экспертиза — всестороннее изучение и анализ состояния, условий и результатов образовательной деятельности. Измерение —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 Государственный образовательный стандарт дошкольного образования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>1.9. Оценка качества образования осуществляется посредством: системы контрольно-инспекционной деятельности; общественной экспертизы качества образования; лицензирования; государственной аккредитации; мониторинга качества образования.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 1.10. В качестве источников данных для оценки качества образования используются: образовательная статистика; мониторинговые исследования; социологические опросы; отчеты работников детского сада; посещение мероприятий, организуемых педагогами дошкольного учреждения; отчет о результатах </w:t>
      </w:r>
      <w:proofErr w:type="spellStart"/>
      <w:r w:rsidRPr="00CC6141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CC6141">
        <w:rPr>
          <w:rFonts w:ascii="Times New Roman" w:hAnsi="Times New Roman" w:cs="Times New Roman"/>
          <w:sz w:val="28"/>
          <w:szCs w:val="28"/>
        </w:rPr>
        <w:t xml:space="preserve"> ДОУ.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lastRenderedPageBreak/>
        <w:t>1.11. Проведение мониторинга ориентируется на основные аспекты качества образования: качество процессов; качество условий (программно-методические, материально-технические, кадровые, информационно-технические, организационные и др.); качество результата.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 1.12. Направления мониторинга определяются, исходя из оцениваемого аспекта качества образования по результатам работы дошкольного образовательного учреждения за предыдущий учебный год, в соответствии с проблемами и задачами на текущий год.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>1.13. На основании данного Положения ДОУ обеспечивает разработку, внедрение, проведение необходимых оценочных процедур, анализ, учет и дальнейшее использование полученных результатов.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 1.14. Экспертная рабочая группа для проведения ВСОКО создается на основании приказа заведующего ДОУ в количестве 4-5 человек.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1.15. Система внутреннего мониторинга является составной частью годового плана работы дошкольного образовательного учреждения.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>2. Основные цели, задачи и принципы внутренней системы оценки качества образования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 2.1.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>Целями ВСОКО являются: 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детском саду; получение объективной информации о функционировании и развитии системы образования в дошкольном образовательном учреждении, тенденциях его изменения и причинах, влияющих на его уровень; предоставления всем участникам образовательной деятельности и общественности достоверной информации о качестве образования;</w:t>
      </w:r>
      <w:proofErr w:type="gramEnd"/>
      <w:r w:rsidRPr="00CC6141">
        <w:rPr>
          <w:rFonts w:ascii="Times New Roman" w:hAnsi="Times New Roman" w:cs="Times New Roman"/>
          <w:sz w:val="28"/>
          <w:szCs w:val="28"/>
        </w:rPr>
        <w:t xml:space="preserve">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 прогнозирование развития образовательной системы детского сада.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2.2.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>Задачами построения внутренней системы оценки качества образования являются: формирование единого понимания критериев качества образования и подходов к его измерению; формирование системы аналитических показателей, позволяющей эффективно реализовывать основные цели оценки качества образования; формирование ресурсной базы и обеспечение функционирования дошкольной образовательной статистики и мониторинга качества образования; изучение и самооценка состояния развития и эффективности деятельности ДОУ;</w:t>
      </w:r>
      <w:proofErr w:type="gramEnd"/>
      <w:r w:rsidRPr="00CC61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 xml:space="preserve">определение степени соответствия условий осуществления образовательной деятельности государственным требованиям; определение степени соответствия </w:t>
      </w:r>
      <w:r w:rsidRPr="00CC6141">
        <w:rPr>
          <w:rFonts w:ascii="Times New Roman" w:hAnsi="Times New Roman" w:cs="Times New Roman"/>
          <w:sz w:val="28"/>
          <w:szCs w:val="28"/>
        </w:rPr>
        <w:lastRenderedPageBreak/>
        <w:t>образовательных программ с учетом запросов основных потребителей образовательных услуг нормативным требованиям; обеспечение доступности качественного образования; оценка уровня индивидуальных образовательных достижений воспитанников; определение степени соответствия качества образования в рамках мониторинговых исследований качества образования государственным и социальным стандартам; выявление факторов, влияющих на качество образования;</w:t>
      </w:r>
      <w:proofErr w:type="gramEnd"/>
      <w:r w:rsidRPr="00CC61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 xml:space="preserve">содействие повышению квалификации воспитателей, принимающих участие в процедурах оценки качества образования; 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воспитанников; определение рейтинга и стимулирующих доплат педагогам; расширение общественного участия в управлении образованием в детском саду; содействие подготовке общественных экспертов, принимающих участие в процедурах оценки качества образования. </w:t>
      </w:r>
      <w:proofErr w:type="gramEnd"/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2.3.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>В основу ВСОКО положены следующие принципы: объективности, достоверности, полноты и системности информации о качестве образования; 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воспитанников при оценке результатов их обучения и воспитания;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  <w:proofErr w:type="gramEnd"/>
      <w:r w:rsidRPr="00CC61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 xml:space="preserve">доступности информации о состоянии и качестве образования для различных групп потребителей; </w:t>
      </w:r>
      <w:proofErr w:type="spellStart"/>
      <w:r w:rsidRPr="00CC6141">
        <w:rPr>
          <w:rFonts w:ascii="Times New Roman" w:hAnsi="Times New Roman" w:cs="Times New Roman"/>
          <w:sz w:val="28"/>
          <w:szCs w:val="28"/>
        </w:rPr>
        <w:t>рефлексивности</w:t>
      </w:r>
      <w:proofErr w:type="spellEnd"/>
      <w:r w:rsidRPr="00CC6141">
        <w:rPr>
          <w:rFonts w:ascii="Times New Roman" w:hAnsi="Times New Roman" w:cs="Times New Roman"/>
          <w:sz w:val="28"/>
          <w:szCs w:val="28"/>
        </w:rPr>
        <w:t xml:space="preserve">, реализуемой через включение педагогов в </w:t>
      </w:r>
      <w:proofErr w:type="spellStart"/>
      <w:r w:rsidRPr="00CC6141">
        <w:rPr>
          <w:rFonts w:ascii="Times New Roman" w:hAnsi="Times New Roman" w:cs="Times New Roman"/>
          <w:sz w:val="28"/>
          <w:szCs w:val="28"/>
        </w:rPr>
        <w:t>критериальный</w:t>
      </w:r>
      <w:proofErr w:type="spellEnd"/>
      <w:r w:rsidRPr="00CC6141">
        <w:rPr>
          <w:rFonts w:ascii="Times New Roman" w:hAnsi="Times New Roman" w:cs="Times New Roman"/>
          <w:sz w:val="28"/>
          <w:szCs w:val="28"/>
        </w:rPr>
        <w:t xml:space="preserve">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  <w:proofErr w:type="gramEnd"/>
      <w:r w:rsidRPr="00CC61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141">
        <w:rPr>
          <w:rFonts w:ascii="Times New Roman" w:hAnsi="Times New Roman" w:cs="Times New Roman"/>
          <w:sz w:val="28"/>
          <w:szCs w:val="28"/>
        </w:rPr>
        <w:t>инструментальности</w:t>
      </w:r>
      <w:proofErr w:type="spellEnd"/>
      <w:r w:rsidRPr="00CC6141">
        <w:rPr>
          <w:rFonts w:ascii="Times New Roman" w:hAnsi="Times New Roman" w:cs="Times New Roman"/>
          <w:sz w:val="28"/>
          <w:szCs w:val="28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 взаимного дополнения оценочных процедур, установление между ними взаимосвязей и взаимозависимости; соблюдения морально-этических норм при проведении процедур оценки качества образования в детском саду.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 3. Организационная и функциональная структура внутренней системы оценки качества образования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lastRenderedPageBreak/>
        <w:t xml:space="preserve">3.1. Организационная структура ДОУ, занимающаяся ВСОКО и интерпретацией полученных результатов, включает в себя: администрацию дошкольного образовательного учреждения, педагогический совет и членов экспертной рабочей группы.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3.2. Администрация дошкольного образовательного учреждения: формирует блок локальных актов, регулирующих функционирование ВСОКО ДОУ и приложений к ним, утверждает их приказом заведующего дошкольным образовательным учреждением и контролирует их исполнение; разрабатывает мероприятия и готовит предложения, направленные на совершенствование системы оценки качества образования дошкольного образовательного учреждения, участвует в этих мероприятиях;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 xml:space="preserve">обеспечивает на основе образовательной программы проведение в детском саду </w:t>
      </w:r>
      <w:proofErr w:type="spellStart"/>
      <w:r w:rsidRPr="00CC6141">
        <w:rPr>
          <w:rFonts w:ascii="Times New Roman" w:hAnsi="Times New Roman" w:cs="Times New Roman"/>
          <w:sz w:val="28"/>
          <w:szCs w:val="28"/>
        </w:rPr>
        <w:t>контрольнооценочных</w:t>
      </w:r>
      <w:proofErr w:type="spellEnd"/>
      <w:r w:rsidRPr="00CC6141">
        <w:rPr>
          <w:rFonts w:ascii="Times New Roman" w:hAnsi="Times New Roman" w:cs="Times New Roman"/>
          <w:sz w:val="28"/>
          <w:szCs w:val="28"/>
        </w:rPr>
        <w:t xml:space="preserve"> процедур, мониторинговых, социологических и статистических исследований по вопросам качества образования; 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развития, анализирует результаты оценки качества образования на уровне детского сада; организует изучение информационных запросов основных пользователей системы оценки качества образования;</w:t>
      </w:r>
      <w:proofErr w:type="gramEnd"/>
      <w:r w:rsidRPr="00CC61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 xml:space="preserve">обеспечивает условия для подготовки работников ДОУ и общественных экспертов по осуществлению контрольно-оценочных процедур; обеспечивает предоставление информации о качестве образования на муниципальный и региональный уровни системы оценки качества образования; формирует информационно-аналитические материалы по результатам (анализ работы ДОУ за учебный год, </w:t>
      </w:r>
      <w:proofErr w:type="spellStart"/>
      <w:r w:rsidRPr="00CC6141">
        <w:rPr>
          <w:rFonts w:ascii="Times New Roman" w:hAnsi="Times New Roman" w:cs="Times New Roman"/>
          <w:sz w:val="28"/>
          <w:szCs w:val="28"/>
        </w:rPr>
        <w:t>самообследование</w:t>
      </w:r>
      <w:proofErr w:type="spellEnd"/>
      <w:r w:rsidRPr="00CC6141">
        <w:rPr>
          <w:rFonts w:ascii="Times New Roman" w:hAnsi="Times New Roman" w:cs="Times New Roman"/>
          <w:sz w:val="28"/>
          <w:szCs w:val="28"/>
        </w:rPr>
        <w:t xml:space="preserve"> деятельности дошкольного образовательного учреждения);</w:t>
      </w:r>
      <w:proofErr w:type="gramEnd"/>
      <w:r w:rsidRPr="00CC6141">
        <w:rPr>
          <w:rFonts w:ascii="Times New Roman" w:hAnsi="Times New Roman" w:cs="Times New Roman"/>
          <w:sz w:val="28"/>
          <w:szCs w:val="28"/>
        </w:rPr>
        <w:t xml:space="preserve"> принимает управленческие решения по развитию качества образования на основе анализа результатов, полученных в процессе реализации ВСОКО.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3.3. Экспертная рабочая группа: создаётся по приказу заведующего на начало каждого учебного года; разрабатывает методики ВСОКО; участвует в разработке системы показателей, характеризующих состояние и динамику развития ДОУ; готовит предложения для администрации по выработке управленческих решений по результатам ВСОКО на уровне дошкольного учреждения; обеспечивает на основе ООП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C6141">
        <w:rPr>
          <w:rFonts w:ascii="Times New Roman" w:hAnsi="Times New Roman" w:cs="Times New Roman"/>
          <w:sz w:val="28"/>
          <w:szCs w:val="28"/>
        </w:rPr>
        <w:t xml:space="preserve"> и АООП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C6141">
        <w:rPr>
          <w:rFonts w:ascii="Times New Roman" w:hAnsi="Times New Roman" w:cs="Times New Roman"/>
          <w:sz w:val="28"/>
          <w:szCs w:val="28"/>
        </w:rPr>
        <w:t xml:space="preserve"> в дошкольном учреждении контрольно-оценочные процедуры, мониторинговые, социологические и статистические исследования по вопросам качества образования.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 3.4.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 xml:space="preserve">Педагогический совет ДОУ: принимает участие в формировании информационных запросов основных пользователей ВСОКО дошкольного образовательного учреждения; принимает участие в обсуждении системы показателей, характеризующих состояние и динамику развития ВСОКО в ДОУ; содействует определению стратегических направлений развития системы </w:t>
      </w:r>
      <w:r w:rsidRPr="00CC6141">
        <w:rPr>
          <w:rFonts w:ascii="Times New Roman" w:hAnsi="Times New Roman" w:cs="Times New Roman"/>
          <w:sz w:val="28"/>
          <w:szCs w:val="28"/>
        </w:rPr>
        <w:lastRenderedPageBreak/>
        <w:t>образования в детском саду; принимает участие в экспертизе качества образовательных результатов, условий организации образовательной деятельности в ДОУ;</w:t>
      </w:r>
      <w:proofErr w:type="gramEnd"/>
      <w:r w:rsidRPr="00CC61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>содействует организации работы по повышению квалификации педагогических работников, развитию их творческих инициатив; заслушивает информацию и отчеты педагогических работников, доклады представителей организаций и учреждений, взаимодействующих с дошкольным образовательным учреждением по вопросам образования, в том числе сообщения о проверке соблюдения санитарно-гигиенического режима в детском саду, об охране труда, здоровья и жизни воспитанников и другие вопросы образовательной деятельности М</w:t>
      </w:r>
      <w:r w:rsidR="00CC6141" w:rsidRPr="00CC6141">
        <w:rPr>
          <w:rFonts w:ascii="Times New Roman" w:hAnsi="Times New Roman" w:cs="Times New Roman"/>
          <w:sz w:val="28"/>
          <w:szCs w:val="28"/>
        </w:rPr>
        <w:t>К</w:t>
      </w:r>
      <w:r w:rsidRPr="00CC6141">
        <w:rPr>
          <w:rFonts w:ascii="Times New Roman" w:hAnsi="Times New Roman" w:cs="Times New Roman"/>
          <w:sz w:val="28"/>
          <w:szCs w:val="28"/>
        </w:rPr>
        <w:t>ДОУ</w:t>
      </w:r>
      <w:proofErr w:type="gramEnd"/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 4. Реализация внутреннего мониторинга качества образования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4.1.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4.2. Мероприятия по реализации целей и задач ВСОКО планируются и осуществляются на основе проблемного анализа образовательной деятельности детского сада, определения методологии, технологии и инструментария оценки качества образования.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4.3. Процесс ВСОКО состоит из следующих этапов: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4.3.1.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>Нормативно-установочный</w:t>
      </w:r>
      <w:proofErr w:type="gramEnd"/>
      <w:r w:rsidRPr="00CC6141">
        <w:rPr>
          <w:rFonts w:ascii="Times New Roman" w:hAnsi="Times New Roman" w:cs="Times New Roman"/>
          <w:sz w:val="28"/>
          <w:szCs w:val="28"/>
        </w:rPr>
        <w:t>: определение основных показателей, инструментария, определение ответственных лиц, подготовка приказа о сроках проведения.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 4.3.2. Информационно-диагностический: сбор информации с помощью подобранных методик.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4.3.3. Аналитический: анализ полученных результатов, сопоставление результатов с нормативными показателями, установление причин отклонения, оценка рисков.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4.3.4. </w:t>
      </w:r>
      <w:proofErr w:type="spellStart"/>
      <w:r w:rsidRPr="00CC6141">
        <w:rPr>
          <w:rFonts w:ascii="Times New Roman" w:hAnsi="Times New Roman" w:cs="Times New Roman"/>
          <w:sz w:val="28"/>
          <w:szCs w:val="28"/>
        </w:rPr>
        <w:t>Итогово-прогностический</w:t>
      </w:r>
      <w:proofErr w:type="spellEnd"/>
      <w:r w:rsidRPr="00CC6141">
        <w:rPr>
          <w:rFonts w:ascii="Times New Roman" w:hAnsi="Times New Roman" w:cs="Times New Roman"/>
          <w:sz w:val="28"/>
          <w:szCs w:val="28"/>
        </w:rPr>
        <w:t xml:space="preserve">: предъявление полученных результатов на уровень педагогического коллектива, разработка дальнейшей стратегии работы ДОУ.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4.4.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>Предметом системы оценки качества образования являются: качество условий реализации ООП ДО/АООП ДО дошкольного образовательного учреждения; качество организации образовательной деятельности, включающей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 качество основных и дополнительных образовательных программ, принятых и реализуемых в детском саду, условия их реализации;</w:t>
      </w:r>
      <w:proofErr w:type="gramEnd"/>
      <w:r w:rsidRPr="00CC6141">
        <w:rPr>
          <w:rFonts w:ascii="Times New Roman" w:hAnsi="Times New Roman" w:cs="Times New Roman"/>
          <w:sz w:val="28"/>
          <w:szCs w:val="28"/>
        </w:rPr>
        <w:t xml:space="preserve"> воспитательная работа; профессиональная </w:t>
      </w:r>
      <w:r w:rsidRPr="00CC6141">
        <w:rPr>
          <w:rFonts w:ascii="Times New Roman" w:hAnsi="Times New Roman" w:cs="Times New Roman"/>
          <w:sz w:val="28"/>
          <w:szCs w:val="28"/>
        </w:rPr>
        <w:lastRenderedPageBreak/>
        <w:t>компетентность педагогов, их деятельность по обеспечению требуемого качества результатов образования; эффективность управления качеством образования и открытость деятельности дошкольного образовательного учреждения; состояние здоровья воспитанников.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 4.5. Реализация ВСОКО осуществляется посредством существующих процедур и экспертной оценки качества образования. Содержание процедуры ВСОКО включает в себя следующие требования: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4.5.1.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>Требования к психолого-педагогическим условиям: наличие диагностического минимума для психолого-педагогического отслеживания динамики развития воспитанников, в том числе измерение их личностных образовательных результатов; наличие условий для медицинского сопровождения воспитанников в целях охраны и укрепления их здоровья, коррекции, имеющихся проблем со здоровьем; наличие консультативной поддержки педагогов и родителей (законных представителей) по вопросам коррекции, образования воспитанников, инклюзивного образования;</w:t>
      </w:r>
      <w:proofErr w:type="gramEnd"/>
      <w:r w:rsidRPr="00CC6141">
        <w:rPr>
          <w:rFonts w:ascii="Times New Roman" w:hAnsi="Times New Roman" w:cs="Times New Roman"/>
          <w:sz w:val="28"/>
          <w:szCs w:val="28"/>
        </w:rPr>
        <w:t xml:space="preserve"> наличие организационно-методического сопровождения процесса реализации ООП/АООП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C614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C6141">
        <w:rPr>
          <w:rFonts w:ascii="Times New Roman" w:hAnsi="Times New Roman" w:cs="Times New Roman"/>
          <w:sz w:val="28"/>
          <w:szCs w:val="28"/>
        </w:rPr>
        <w:t xml:space="preserve"> том числе, в плане взаимодействия с социумом; оценка возможности предоставления информации о ООП/АООП ДО семьям воспитанников и всем заинтересованным лицам, вовлечённым в образовательный процесс, а также широкой общественности; оценка эффективности оздоровительной работы (</w:t>
      </w:r>
      <w:proofErr w:type="spellStart"/>
      <w:r w:rsidRPr="00CC6141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CC6141">
        <w:rPr>
          <w:rFonts w:ascii="Times New Roman" w:hAnsi="Times New Roman" w:cs="Times New Roman"/>
          <w:sz w:val="28"/>
          <w:szCs w:val="28"/>
        </w:rPr>
        <w:t xml:space="preserve"> мероприятия, режим дня и т.п.).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4.5.2. Требования к кадровым условиям: укомплектованность кадрами; образовательный ценз педагогов; соответствие профессиональным компетенциям; уровень квалификации (динамика роста числа работников, прошедших аттестацию); динамика роста </w:t>
      </w:r>
      <w:proofErr w:type="spellStart"/>
      <w:r w:rsidRPr="00CC6141">
        <w:rPr>
          <w:rFonts w:ascii="Times New Roman" w:hAnsi="Times New Roman" w:cs="Times New Roman"/>
          <w:sz w:val="28"/>
          <w:szCs w:val="28"/>
        </w:rPr>
        <w:t>категорийности</w:t>
      </w:r>
      <w:proofErr w:type="spellEnd"/>
      <w:r w:rsidRPr="00CC6141">
        <w:rPr>
          <w:rFonts w:ascii="Times New Roman" w:hAnsi="Times New Roman" w:cs="Times New Roman"/>
          <w:sz w:val="28"/>
          <w:szCs w:val="28"/>
        </w:rPr>
        <w:t xml:space="preserve">; результативность квалификации (профессиональные достижения педагогов); наличие кадровой стратегии.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4.5.3. Требования материально-техническим условиям: оснащенность групповых помещений, кабинетов современным оборудованием, средствами обучения и мебелью; оценка состояния условий образования в соответствии с нормативами и требованиями </w:t>
      </w:r>
      <w:proofErr w:type="spellStart"/>
      <w:r w:rsidRPr="00CC6141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C6141">
        <w:rPr>
          <w:rFonts w:ascii="Times New Roman" w:hAnsi="Times New Roman" w:cs="Times New Roman"/>
          <w:sz w:val="28"/>
          <w:szCs w:val="28"/>
        </w:rPr>
        <w:t>; 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 информационно-технологическое обеспечение (наличие технологического оборудования, сайта, программного обеспечения).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 4.5.4. Требования к финансовым условиям: финансовое обеспечение реализации ООП/АООП ДО ДОУ осуществляется исходя из стоимости услуг на основе государственного (муниципального) задания.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4.5.5. Требования к развивающей </w:t>
      </w:r>
      <w:proofErr w:type="spellStart"/>
      <w:r w:rsidRPr="00CC6141">
        <w:rPr>
          <w:rFonts w:ascii="Times New Roman" w:hAnsi="Times New Roman" w:cs="Times New Roman"/>
          <w:sz w:val="28"/>
          <w:szCs w:val="28"/>
        </w:rPr>
        <w:t>предметнопространственной</w:t>
      </w:r>
      <w:proofErr w:type="spellEnd"/>
      <w:r w:rsidRPr="00CC6141">
        <w:rPr>
          <w:rFonts w:ascii="Times New Roman" w:hAnsi="Times New Roman" w:cs="Times New Roman"/>
          <w:sz w:val="28"/>
          <w:szCs w:val="28"/>
        </w:rPr>
        <w:t xml:space="preserve"> среде: соответствие компонентов </w:t>
      </w:r>
      <w:proofErr w:type="spellStart"/>
      <w:r w:rsidRPr="00CC6141">
        <w:rPr>
          <w:rFonts w:ascii="Times New Roman" w:hAnsi="Times New Roman" w:cs="Times New Roman"/>
          <w:sz w:val="28"/>
          <w:szCs w:val="28"/>
        </w:rPr>
        <w:t>предметнопространственной</w:t>
      </w:r>
      <w:proofErr w:type="spellEnd"/>
      <w:r w:rsidRPr="00CC6141">
        <w:rPr>
          <w:rFonts w:ascii="Times New Roman" w:hAnsi="Times New Roman" w:cs="Times New Roman"/>
          <w:sz w:val="28"/>
          <w:szCs w:val="28"/>
        </w:rPr>
        <w:t xml:space="preserve"> среды ФГОС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C6141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>организация</w:t>
      </w:r>
      <w:proofErr w:type="gramEnd"/>
      <w:r w:rsidRPr="00CC6141">
        <w:rPr>
          <w:rFonts w:ascii="Times New Roman" w:hAnsi="Times New Roman" w:cs="Times New Roman"/>
          <w:sz w:val="28"/>
          <w:szCs w:val="28"/>
        </w:rPr>
        <w:t xml:space="preserve"> </w:t>
      </w:r>
      <w:r w:rsidRPr="00CC6141">
        <w:rPr>
          <w:rFonts w:ascii="Times New Roman" w:hAnsi="Times New Roman" w:cs="Times New Roman"/>
          <w:sz w:val="28"/>
          <w:szCs w:val="28"/>
        </w:rPr>
        <w:lastRenderedPageBreak/>
        <w:t>образовательной среды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дошкольного образования (</w:t>
      </w:r>
      <w:proofErr w:type="spellStart"/>
      <w:r w:rsidRPr="00CC6141">
        <w:rPr>
          <w:rFonts w:ascii="Times New Roman" w:hAnsi="Times New Roman" w:cs="Times New Roman"/>
          <w:sz w:val="28"/>
          <w:szCs w:val="28"/>
        </w:rPr>
        <w:t>трансформируемость</w:t>
      </w:r>
      <w:proofErr w:type="spellEnd"/>
      <w:r w:rsidRPr="00CC61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141">
        <w:rPr>
          <w:rFonts w:ascii="Times New Roman" w:hAnsi="Times New Roman" w:cs="Times New Roman"/>
          <w:sz w:val="28"/>
          <w:szCs w:val="28"/>
        </w:rPr>
        <w:t>полифункциональность</w:t>
      </w:r>
      <w:proofErr w:type="spellEnd"/>
      <w:r w:rsidRPr="00CC6141">
        <w:rPr>
          <w:rFonts w:ascii="Times New Roman" w:hAnsi="Times New Roman" w:cs="Times New Roman"/>
          <w:sz w:val="28"/>
          <w:szCs w:val="28"/>
        </w:rPr>
        <w:t xml:space="preserve">, вариативность, доступность, безопасность); наличие условий для инклюзивного образования; наличие условий для общения и совместной деятельности воспитанников и взрослых, двигательной активности, а также возможности для уединения; учёт национально-культурных, климатических условий, в которых осуществляется образовательная деятельность.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4.6. Критерии выступают в качестве инструмента, призванного наполнить содержанием оценку и обеспечить измерение </w:t>
      </w:r>
      <w:proofErr w:type="gramStart"/>
      <w:r w:rsidRPr="00CC6141">
        <w:rPr>
          <w:rFonts w:ascii="Times New Roman" w:hAnsi="Times New Roman" w:cs="Times New Roman"/>
          <w:sz w:val="28"/>
          <w:szCs w:val="28"/>
        </w:rPr>
        <w:t>уровня достижений результатов деятельности дошкольного образовательного учреждения</w:t>
      </w:r>
      <w:proofErr w:type="gramEnd"/>
      <w:r w:rsidRPr="00CC6141">
        <w:rPr>
          <w:rFonts w:ascii="Times New Roman" w:hAnsi="Times New Roman" w:cs="Times New Roman"/>
          <w:sz w:val="28"/>
          <w:szCs w:val="28"/>
        </w:rPr>
        <w:t>.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 4.7. Критерии представлены набором расчетных показателей, которые при необходимости могут</w:t>
      </w:r>
      <w:r w:rsidR="00CC6141" w:rsidRPr="00CC6141">
        <w:rPr>
          <w:rFonts w:ascii="Times New Roman" w:hAnsi="Times New Roman" w:cs="Times New Roman"/>
          <w:sz w:val="28"/>
          <w:szCs w:val="28"/>
        </w:rPr>
        <w:t xml:space="preserve"> корректироваться </w:t>
      </w:r>
      <w:r w:rsidRPr="00CC6141">
        <w:rPr>
          <w:rFonts w:ascii="Times New Roman" w:hAnsi="Times New Roman" w:cs="Times New Roman"/>
          <w:sz w:val="28"/>
          <w:szCs w:val="28"/>
        </w:rPr>
        <w:t>.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 4.8. Периодичность проведения ВСОКО – один раз в год, в итоге составляется аналитический отчёт (по результатам сравнительно-аналитической деятельности на начало и конец учебного года, для детей с ОВЗ по решению </w:t>
      </w:r>
      <w:proofErr w:type="spellStart"/>
      <w:r w:rsidRPr="00CC6141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CC6141">
        <w:rPr>
          <w:rFonts w:ascii="Times New Roman" w:hAnsi="Times New Roman" w:cs="Times New Roman"/>
          <w:sz w:val="28"/>
          <w:szCs w:val="28"/>
        </w:rPr>
        <w:t>).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 4.9. По итогам анализа полученных данных мониторинга готовятся соответствующие документы — аналитические справки и приказы, отчеты со схемами, таблицами, графиками, диаграммами, обработанные с использованием стандартизированных компьютерных программ, публичный доклад, </w:t>
      </w:r>
      <w:proofErr w:type="spellStart"/>
      <w:r w:rsidRPr="00CC6141">
        <w:rPr>
          <w:rFonts w:ascii="Times New Roman" w:hAnsi="Times New Roman" w:cs="Times New Roman"/>
          <w:sz w:val="28"/>
          <w:szCs w:val="28"/>
        </w:rPr>
        <w:t>самообследование</w:t>
      </w:r>
      <w:proofErr w:type="spellEnd"/>
      <w:r w:rsidRPr="00CC6141">
        <w:rPr>
          <w:rFonts w:ascii="Times New Roman" w:hAnsi="Times New Roman" w:cs="Times New Roman"/>
          <w:sz w:val="28"/>
          <w:szCs w:val="28"/>
        </w:rPr>
        <w:t xml:space="preserve">, которые доводятся до сведения педагогического коллектива ДОУ, учредителя, родителей (законных представителей).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4.10. Результаты мониторинга являются основанием для принятия административных решений на уровне дошкольного образовательного учреждения.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>4.11. Администрация детского сада ежегодно публикует доклад о состоянии качества образования на официальном сайте ДОУ в сети Интернет.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5. Общественное участие в оценке и контроле качества образования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>5.1. Придание гласности и открытости результатам оценки качества образования осуществляется путем предоставления информации: основным потребителям результатов ВСОКО; средствам массовой информации через публичный доклад заведующего дошкольным образовательным учреждением; размещение аналитических материалов, результатов оценки качества образования на официальном сайте детского сада.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 5.2. Дошкольная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</w:t>
      </w:r>
      <w:r w:rsidRPr="00CC6141">
        <w:rPr>
          <w:rFonts w:ascii="Times New Roman" w:hAnsi="Times New Roman" w:cs="Times New Roman"/>
          <w:sz w:val="28"/>
          <w:szCs w:val="28"/>
        </w:rPr>
        <w:lastRenderedPageBreak/>
        <w:t xml:space="preserve">качества образования, регламентирующими реализацию процедур контроля и оценки качества образования устанавливаются нормативными документами.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>6. Заключительные положения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 6.1. Настоящее Положение о системе внутреннего мониторинга оценки качества образования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 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CC6141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 xml:space="preserve"> 6.3. Положение о внутренней системе оценки качества образования дошкольного образовательного учреждения принимается на неопределенный срок. Изменения и дополнения к Положению принимаются в порядке, предусмотренном п.6.1. настоящего Положения. </w:t>
      </w:r>
    </w:p>
    <w:p w:rsidR="009E163C" w:rsidRPr="00CC6141" w:rsidRDefault="000248DE" w:rsidP="00CC6141">
      <w:pPr>
        <w:jc w:val="both"/>
        <w:rPr>
          <w:rFonts w:ascii="Times New Roman" w:hAnsi="Times New Roman" w:cs="Times New Roman"/>
          <w:sz w:val="28"/>
          <w:szCs w:val="28"/>
        </w:rPr>
      </w:pPr>
      <w:r w:rsidRPr="00CC6141">
        <w:rPr>
          <w:rFonts w:ascii="Times New Roman" w:hAnsi="Times New Roman" w:cs="Times New Roman"/>
          <w:sz w:val="28"/>
          <w:szCs w:val="28"/>
        </w:rPr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</w:t>
      </w:r>
    </w:p>
    <w:sectPr w:rsidR="009E163C" w:rsidRPr="00CC6141" w:rsidSect="00925183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48DE"/>
    <w:rsid w:val="000248DE"/>
    <w:rsid w:val="000E1F44"/>
    <w:rsid w:val="00925183"/>
    <w:rsid w:val="009A5BE2"/>
    <w:rsid w:val="009E163C"/>
    <w:rsid w:val="00A96F5C"/>
    <w:rsid w:val="00B0488C"/>
    <w:rsid w:val="00CC6141"/>
    <w:rsid w:val="00DC35DD"/>
    <w:rsid w:val="00F77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518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04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48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9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3225</Words>
  <Characters>18385</Characters>
  <Application>Microsoft Office Word</Application>
  <DocSecurity>0</DocSecurity>
  <Lines>153</Lines>
  <Paragraphs>43</Paragraphs>
  <ScaleCrop>false</ScaleCrop>
  <Company>MultiDVD Team</Company>
  <LinksUpToDate>false</LinksUpToDate>
  <CharactersWithSpaces>21567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9</cp:revision>
  <cp:lastPrinted>2021-03-23T14:04:00Z</cp:lastPrinted>
  <dcterms:created xsi:type="dcterms:W3CDTF">2021-03-22T14:00:00Z</dcterms:created>
  <dcterms:modified xsi:type="dcterms:W3CDTF">2022-08-30T10:47:00Z</dcterms:modified>
</cp:coreProperties>
</file>